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302A0595" w:rsidR="009C4427" w:rsidRPr="009F04EE" w:rsidRDefault="0043529D"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 xml:space="preserve">May </w:t>
      </w:r>
      <w:r w:rsidR="00CA53AA">
        <w:rPr>
          <w:b/>
        </w:rPr>
        <w:t>16</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63125139" w:rsidR="00AB7587" w:rsidRPr="00AB7587" w:rsidRDefault="003D0AD3" w:rsidP="003D0AD3">
      <w:r w:rsidRPr="009F04EE">
        <w:tab/>
      </w:r>
      <w:r w:rsidRPr="009F04EE">
        <w:tab/>
      </w:r>
      <w:r w:rsidRPr="009F04EE">
        <w:tab/>
        <w:t xml:space="preserve">Invocation – </w:t>
      </w:r>
      <w:r w:rsidR="0043529D">
        <w:t>Jerry Rigby</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68518477" w:rsidR="003D0AD3" w:rsidRPr="009F04EE" w:rsidRDefault="003D0AD3" w:rsidP="003D0AD3">
      <w:pPr>
        <w:rPr>
          <w:b/>
        </w:rPr>
      </w:pPr>
      <w:r w:rsidRPr="009F04EE">
        <w:t>10:</w:t>
      </w:r>
      <w:r w:rsidR="00C178B3">
        <w:t>0</w:t>
      </w:r>
      <w:r w:rsidR="00467971">
        <w:t>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CA53AA">
        <w:rPr>
          <w:b/>
        </w:rPr>
        <w:t xml:space="preserve"> </w:t>
      </w:r>
      <w:r w:rsidR="007621B7" w:rsidRPr="009F04EE">
        <w:rPr>
          <w:b/>
          <w:sz w:val="20"/>
          <w:szCs w:val="20"/>
        </w:rPr>
        <w:t>(Included in packet)</w:t>
      </w:r>
    </w:p>
    <w:p w14:paraId="46C6764C" w14:textId="77777777" w:rsidR="003D0AD3" w:rsidRPr="009F04EE" w:rsidRDefault="003D0AD3" w:rsidP="003D0AD3"/>
    <w:p w14:paraId="46B50E43" w14:textId="18F974CE" w:rsidR="003D0AD3" w:rsidRDefault="003D0AD3" w:rsidP="00005108">
      <w:pPr>
        <w:rPr>
          <w:b/>
        </w:rPr>
      </w:pPr>
      <w:r w:rsidRPr="009F04EE">
        <w:t>10:</w:t>
      </w:r>
      <w:r w:rsidR="00467971">
        <w:t>0</w:t>
      </w:r>
      <w:r w:rsidR="00C178B3">
        <w:t>7</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43529D">
        <w:rPr>
          <w:b/>
        </w:rPr>
        <w:t>April 25</w:t>
      </w:r>
      <w:r w:rsidR="00EA066E">
        <w:rPr>
          <w:b/>
        </w:rPr>
        <w:t>, 202</w:t>
      </w:r>
      <w:r w:rsidR="0043529D">
        <w:rPr>
          <w:b/>
        </w:rPr>
        <w:t>2</w:t>
      </w:r>
      <w:r w:rsidR="00EA066E">
        <w:rPr>
          <w:b/>
        </w:rPr>
        <w:t xml:space="preserve"> </w:t>
      </w:r>
      <w:r w:rsidR="007621B7" w:rsidRPr="009F04EE">
        <w:rPr>
          <w:b/>
          <w:sz w:val="20"/>
          <w:szCs w:val="20"/>
        </w:rPr>
        <w:t>(Included in packet)</w:t>
      </w:r>
    </w:p>
    <w:p w14:paraId="1942C7F2" w14:textId="5A156119"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2CC127C5" w14:textId="77777777" w:rsidR="00B02100" w:rsidRDefault="00C178B3" w:rsidP="00C178B3">
      <w:r>
        <w:t xml:space="preserve">10:10 a.m. </w:t>
      </w:r>
      <w:r w:rsidR="003D0AD3" w:rsidRPr="009F04EE">
        <w:tab/>
      </w:r>
      <w:r>
        <w:t>4.</w:t>
      </w:r>
      <w:r w:rsidRPr="009F04EE">
        <w:t xml:space="preserve"> </w:t>
      </w:r>
      <w:r w:rsidRPr="009F04EE">
        <w:tab/>
      </w:r>
      <w:r>
        <w:t xml:space="preserve">Utah </w:t>
      </w:r>
      <w:r w:rsidR="00B02100">
        <w:t>Associated Municipal Power Systems</w:t>
      </w:r>
      <w:r>
        <w:t xml:space="preserve"> (UAMPS) Doug Hunter – </w:t>
      </w:r>
    </w:p>
    <w:p w14:paraId="2C393C2E" w14:textId="20CCB95E" w:rsidR="00C178B3" w:rsidRDefault="00C178B3" w:rsidP="00B02100">
      <w:pPr>
        <w:ind w:left="1440" w:firstLine="720"/>
      </w:pPr>
      <w:r>
        <w:t xml:space="preserve">Horse Butte, </w:t>
      </w:r>
      <w:proofErr w:type="spellStart"/>
      <w:r>
        <w:t>NuScale</w:t>
      </w:r>
      <w:proofErr w:type="spellEnd"/>
      <w:r>
        <w:t xml:space="preserve"> Progress</w:t>
      </w:r>
      <w:r w:rsidR="00B02100">
        <w:t>, &amp; Services Offered by UAMPS</w:t>
      </w:r>
    </w:p>
    <w:p w14:paraId="62929FA1" w14:textId="24BE1BB2" w:rsidR="00C178B3" w:rsidRDefault="00C178B3" w:rsidP="00C178B3">
      <w:r>
        <w:t xml:space="preserve"> </w:t>
      </w:r>
    </w:p>
    <w:p w14:paraId="6CCB5B78" w14:textId="37ADFB14" w:rsidR="00C178B3" w:rsidRDefault="00C178B3" w:rsidP="003D0AD3">
      <w:r>
        <w:t>10:</w:t>
      </w:r>
      <w:r w:rsidR="008302A8">
        <w:t>5</w:t>
      </w:r>
      <w:r>
        <w:t xml:space="preserve">0 a.m. </w:t>
      </w:r>
      <w:r>
        <w:tab/>
        <w:t>5.</w:t>
      </w:r>
      <w:r w:rsidRPr="009F04EE">
        <w:t xml:space="preserve"> </w:t>
      </w:r>
      <w:r w:rsidRPr="009F04EE">
        <w:tab/>
      </w:r>
      <w:r w:rsidR="008302A8">
        <w:t xml:space="preserve">Garth Taylor, Professor University of Idaho – SE Idaho Water Outlook </w:t>
      </w:r>
      <w:r>
        <w:t xml:space="preserve"> </w:t>
      </w:r>
    </w:p>
    <w:p w14:paraId="008DF109" w14:textId="77777777" w:rsidR="00C178B3" w:rsidRDefault="00C178B3" w:rsidP="003D0AD3"/>
    <w:p w14:paraId="52298346" w14:textId="360F06B8" w:rsidR="007E50B2" w:rsidRDefault="00C178B3" w:rsidP="003D0AD3">
      <w:r>
        <w:t>11:</w:t>
      </w:r>
      <w:r w:rsidR="008302A8">
        <w:t>2</w:t>
      </w:r>
      <w:r>
        <w:t xml:space="preserve">0 a.m. </w:t>
      </w:r>
      <w:r>
        <w:tab/>
        <w:t>6</w:t>
      </w:r>
      <w:r w:rsidR="00390742">
        <w:t>.</w:t>
      </w:r>
      <w:r w:rsidR="003D0AD3" w:rsidRPr="009F04EE">
        <w:t xml:space="preserve"> </w:t>
      </w:r>
      <w:r w:rsidR="003D0AD3" w:rsidRPr="009F04EE">
        <w:tab/>
        <w:t>Member Comments –</w:t>
      </w:r>
      <w:r w:rsidR="007E50B2">
        <w:tab/>
      </w:r>
    </w:p>
    <w:p w14:paraId="0E787F95" w14:textId="06F3E233" w:rsidR="00E24BDB" w:rsidRDefault="00C40998" w:rsidP="00E377D2">
      <w:pPr>
        <w:numPr>
          <w:ilvl w:val="0"/>
          <w:numId w:val="19"/>
        </w:numPr>
        <w:tabs>
          <w:tab w:val="clear" w:pos="2952"/>
        </w:tabs>
        <w:ind w:left="2520" w:hanging="360"/>
      </w:pPr>
      <w:r>
        <w:t>Hannah Steele</w:t>
      </w:r>
      <w:r w:rsidR="00EC3098">
        <w:t xml:space="preserve"> and Kyler Miller</w:t>
      </w:r>
      <w:r>
        <w:t xml:space="preserve"> </w:t>
      </w:r>
      <w:r w:rsidR="003B5F33">
        <w:t>4</w:t>
      </w:r>
      <w:r w:rsidR="003B5F33" w:rsidRPr="003B5F33">
        <w:rPr>
          <w:vertAlign w:val="superscript"/>
        </w:rPr>
        <w:t>th</w:t>
      </w:r>
      <w:r w:rsidR="003B5F33">
        <w:t xml:space="preserve"> Year</w:t>
      </w:r>
      <w:r w:rsidR="00005108">
        <w:t xml:space="preserve"> </w:t>
      </w:r>
      <w:r w:rsidR="003B5F33">
        <w:t xml:space="preserve">Scholarship </w:t>
      </w:r>
      <w:r w:rsidR="00765305" w:rsidRPr="00AE47C1">
        <w:rPr>
          <w:b/>
          <w:sz w:val="20"/>
          <w:szCs w:val="20"/>
        </w:rPr>
        <w:t>(Included in packet)</w:t>
      </w:r>
    </w:p>
    <w:p w14:paraId="246E82CB" w14:textId="5D64EEC1" w:rsidR="00CE7049" w:rsidRDefault="00CE7049" w:rsidP="00E377D2">
      <w:pPr>
        <w:numPr>
          <w:ilvl w:val="0"/>
          <w:numId w:val="19"/>
        </w:numPr>
        <w:tabs>
          <w:tab w:val="clear" w:pos="2952"/>
        </w:tabs>
        <w:ind w:left="2520" w:hanging="360"/>
      </w:pPr>
      <w:proofErr w:type="spellStart"/>
      <w:r>
        <w:t>Tetonia</w:t>
      </w:r>
      <w:proofErr w:type="spellEnd"/>
      <w:r>
        <w:t xml:space="preserve"> Outage</w:t>
      </w:r>
      <w:r w:rsidR="00765305">
        <w:t xml:space="preserve"> Member Comments </w:t>
      </w:r>
      <w:r w:rsidR="00765305" w:rsidRPr="00AE47C1">
        <w:rPr>
          <w:b/>
          <w:sz w:val="20"/>
          <w:szCs w:val="20"/>
        </w:rPr>
        <w:t>(Included in packet)</w:t>
      </w:r>
    </w:p>
    <w:p w14:paraId="691488A1" w14:textId="23E2F0AB" w:rsidR="00457632" w:rsidRDefault="00457632" w:rsidP="00E377D2">
      <w:pPr>
        <w:numPr>
          <w:ilvl w:val="0"/>
          <w:numId w:val="19"/>
        </w:numPr>
        <w:tabs>
          <w:tab w:val="clear" w:pos="2952"/>
        </w:tabs>
        <w:ind w:left="2520" w:hanging="360"/>
      </w:pPr>
      <w:r>
        <w:t>Tom Angell</w:t>
      </w:r>
      <w:r w:rsidR="00765305">
        <w:t xml:space="preserve"> Rescue – Lance Steele </w:t>
      </w:r>
      <w:r w:rsidR="00765305" w:rsidRPr="00AE47C1">
        <w:rPr>
          <w:b/>
          <w:sz w:val="20"/>
          <w:szCs w:val="20"/>
        </w:rPr>
        <w:t>(Included in packet)</w:t>
      </w:r>
    </w:p>
    <w:p w14:paraId="11423D4B" w14:textId="63DF15BA" w:rsidR="000B32F6" w:rsidRPr="009F04EE" w:rsidRDefault="000B32F6" w:rsidP="000C06B9">
      <w:pPr>
        <w:ind w:left="2952"/>
      </w:pPr>
      <w:r w:rsidRPr="009F04EE">
        <w:t xml:space="preserve"> </w:t>
      </w:r>
    </w:p>
    <w:p w14:paraId="6896D781" w14:textId="4D556B91" w:rsidR="003D0AD3" w:rsidRPr="009F04EE" w:rsidRDefault="003D0AD3" w:rsidP="003D0AD3">
      <w:r w:rsidRPr="009F04EE">
        <w:t>1</w:t>
      </w:r>
      <w:r w:rsidR="008302A8">
        <w:t>1</w:t>
      </w:r>
      <w:r w:rsidRPr="009F04EE">
        <w:t>:</w:t>
      </w:r>
      <w:r w:rsidR="008302A8">
        <w:t>30</w:t>
      </w:r>
      <w:r w:rsidRPr="009F04EE">
        <w:t xml:space="preserve"> a.m.</w:t>
      </w:r>
      <w:r w:rsidRPr="009F04EE">
        <w:tab/>
      </w:r>
      <w:r w:rsidR="002C56C7">
        <w:t>7</w:t>
      </w:r>
      <w:r w:rsidR="00390742">
        <w:t>.</w:t>
      </w:r>
      <w:r w:rsidRPr="009F04EE">
        <w:tab/>
        <w:t xml:space="preserve">Financial &amp; Statistical Reports </w:t>
      </w:r>
    </w:p>
    <w:p w14:paraId="0C781FE3" w14:textId="09470603" w:rsidR="00170D30" w:rsidRPr="007621B7" w:rsidRDefault="00170D30" w:rsidP="00E744A3">
      <w:pPr>
        <w:pStyle w:val="ListParagraph"/>
        <w:numPr>
          <w:ilvl w:val="0"/>
          <w:numId w:val="10"/>
        </w:numPr>
      </w:pPr>
      <w:r w:rsidRPr="00390742">
        <w:rPr>
          <w:color w:val="FF0000"/>
        </w:rPr>
        <w:t>*</w:t>
      </w:r>
      <w:r>
        <w:t xml:space="preserve"> </w:t>
      </w:r>
      <w:r w:rsidR="00EA066E">
        <w:t xml:space="preserve"> </w:t>
      </w:r>
      <w:r w:rsidR="0043529D">
        <w:t>April 31</w:t>
      </w:r>
      <w:r w:rsidR="00EA066E">
        <w:t>, 202</w:t>
      </w:r>
      <w:r w:rsidR="0043529D">
        <w:t>2,</w:t>
      </w:r>
      <w:r w:rsidR="00EA066E">
        <w:t xml:space="preserve"> </w:t>
      </w:r>
      <w:r>
        <w:t xml:space="preserve">Financial Reports </w:t>
      </w:r>
      <w:bookmarkStart w:id="1" w:name="_Hlk518917677"/>
      <w:r w:rsidRPr="009F04EE">
        <w:rPr>
          <w:b/>
          <w:sz w:val="20"/>
          <w:szCs w:val="20"/>
        </w:rPr>
        <w:t>(</w:t>
      </w:r>
      <w:r w:rsidR="006A5256">
        <w:rPr>
          <w:b/>
          <w:sz w:val="20"/>
          <w:szCs w:val="20"/>
        </w:rPr>
        <w:t>Hand Out at Board Meeting</w:t>
      </w:r>
      <w:r w:rsidRPr="009F04EE">
        <w:rPr>
          <w:b/>
          <w:sz w:val="20"/>
          <w:szCs w:val="20"/>
        </w:rPr>
        <w:t>)</w:t>
      </w:r>
      <w:bookmarkEnd w:id="1"/>
    </w:p>
    <w:p w14:paraId="60B0FE98" w14:textId="7DBB5433" w:rsidR="00EA066E" w:rsidRDefault="008302A8" w:rsidP="00EA066E">
      <w:pPr>
        <w:pStyle w:val="ListParagraph"/>
        <w:numPr>
          <w:ilvl w:val="0"/>
          <w:numId w:val="10"/>
        </w:numPr>
      </w:pPr>
      <w:r w:rsidRPr="002C56C7">
        <w:rPr>
          <w:color w:val="FF0000"/>
        </w:rPr>
        <w:t>*</w:t>
      </w:r>
      <w:r>
        <w:t xml:space="preserve"> Preliminary Request for two (2) Electric F150’s </w:t>
      </w:r>
      <w:r w:rsidR="002C56C7">
        <w:t>Likely 2023 $</w:t>
      </w:r>
      <w:r w:rsidR="00F60E92">
        <w:t>8</w:t>
      </w:r>
      <w:r w:rsidR="002C56C7">
        <w:t>5,000/each</w:t>
      </w:r>
      <w:r w:rsidR="00A0362B">
        <w:t xml:space="preserve"> </w:t>
      </w:r>
      <w:r w:rsidR="00A0362B" w:rsidRPr="009F04EE">
        <w:rPr>
          <w:b/>
          <w:sz w:val="20"/>
          <w:szCs w:val="20"/>
        </w:rPr>
        <w:t>(Included in packet)</w:t>
      </w:r>
    </w:p>
    <w:p w14:paraId="47FCF6C3" w14:textId="77777777" w:rsidR="00892FA0" w:rsidRPr="009F04EE" w:rsidRDefault="00892FA0" w:rsidP="00892FA0">
      <w:pPr>
        <w:pStyle w:val="ListParagraph"/>
        <w:ind w:left="2520"/>
      </w:pPr>
    </w:p>
    <w:p w14:paraId="4082414E" w14:textId="3453F0AA" w:rsidR="005B0B0E" w:rsidRPr="009F04EE" w:rsidRDefault="005B0B0E" w:rsidP="005B0B0E">
      <w:r w:rsidRPr="009F04EE">
        <w:t>1</w:t>
      </w:r>
      <w:r w:rsidR="00E80994">
        <w:t>0</w:t>
      </w:r>
      <w:r w:rsidRPr="009F04EE">
        <w:t>:</w:t>
      </w:r>
      <w:r w:rsidR="00E80994">
        <w:t>4</w:t>
      </w:r>
      <w:r w:rsidRPr="009F04EE">
        <w:t>5 a.m.</w:t>
      </w:r>
      <w:r w:rsidRPr="009F04EE">
        <w:tab/>
      </w:r>
      <w:r w:rsidR="002C56C7">
        <w:t>8</w:t>
      </w:r>
      <w:r w:rsidRPr="009F04EE">
        <w:t>.</w:t>
      </w:r>
      <w:r w:rsidRPr="009F04EE">
        <w:tab/>
        <w:t xml:space="preserve">Cooperative Business……………….............................................. </w:t>
      </w:r>
    </w:p>
    <w:p w14:paraId="54046A6C" w14:textId="4FD38249" w:rsidR="00A0362B" w:rsidRDefault="00A0362B" w:rsidP="00EA066E">
      <w:pPr>
        <w:pStyle w:val="ListParagraph"/>
        <w:numPr>
          <w:ilvl w:val="0"/>
          <w:numId w:val="9"/>
        </w:numPr>
      </w:pPr>
      <w:r>
        <w:t>Annual Meeting Summary and Final Preparations</w:t>
      </w:r>
    </w:p>
    <w:p w14:paraId="6809085C" w14:textId="77777777" w:rsidR="00A0362B" w:rsidRPr="007F3024" w:rsidRDefault="00A0362B" w:rsidP="00A0362B">
      <w:pPr>
        <w:pStyle w:val="ListParagraph"/>
        <w:numPr>
          <w:ilvl w:val="1"/>
          <w:numId w:val="9"/>
        </w:numPr>
      </w:pPr>
      <w:r>
        <w:t xml:space="preserve">Board and Staff Memo with Schedule </w:t>
      </w:r>
      <w:r w:rsidRPr="009F04EE">
        <w:rPr>
          <w:b/>
          <w:sz w:val="20"/>
          <w:szCs w:val="20"/>
        </w:rPr>
        <w:t>(Included in packet)</w:t>
      </w:r>
    </w:p>
    <w:p w14:paraId="3D92A45D" w14:textId="1612DEB4" w:rsidR="00A0362B" w:rsidRPr="00064B41" w:rsidRDefault="00A0362B" w:rsidP="00A0362B">
      <w:pPr>
        <w:pStyle w:val="ListParagraph"/>
        <w:numPr>
          <w:ilvl w:val="1"/>
          <w:numId w:val="9"/>
        </w:numPr>
      </w:pPr>
      <w:r>
        <w:rPr>
          <w:bCs/>
        </w:rPr>
        <w:t xml:space="preserve">Map of FR’s Energy Expo at </w:t>
      </w:r>
      <w:r w:rsidR="008D3299">
        <w:rPr>
          <w:bCs/>
        </w:rPr>
        <w:t>Teton High School</w:t>
      </w:r>
      <w:r>
        <w:rPr>
          <w:bCs/>
        </w:rPr>
        <w:t xml:space="preserve"> (</w:t>
      </w:r>
      <w:r w:rsidRPr="009F04EE">
        <w:rPr>
          <w:b/>
          <w:sz w:val="20"/>
          <w:szCs w:val="20"/>
        </w:rPr>
        <w:t>Included in packet)</w:t>
      </w:r>
      <w:r>
        <w:rPr>
          <w:bCs/>
        </w:rPr>
        <w:t xml:space="preserve">  </w:t>
      </w:r>
    </w:p>
    <w:p w14:paraId="3DB84FB0" w14:textId="77777777" w:rsidR="00A0362B" w:rsidRPr="005641A6" w:rsidRDefault="00A0362B" w:rsidP="00A0362B">
      <w:pPr>
        <w:pStyle w:val="ListParagraph"/>
        <w:numPr>
          <w:ilvl w:val="1"/>
          <w:numId w:val="9"/>
        </w:numPr>
      </w:pPr>
      <w:r>
        <w:rPr>
          <w:bCs/>
        </w:rPr>
        <w:t>Fall River Energy Expo – Annual Report (</w:t>
      </w:r>
      <w:r w:rsidRPr="006D5039">
        <w:rPr>
          <w:b/>
          <w:sz w:val="20"/>
          <w:szCs w:val="20"/>
        </w:rPr>
        <w:t>Included in packet)</w:t>
      </w:r>
    </w:p>
    <w:p w14:paraId="255B5AAC" w14:textId="110BB6DD" w:rsidR="007A13B5" w:rsidRDefault="007A13B5" w:rsidP="00EA066E">
      <w:pPr>
        <w:pStyle w:val="ListParagraph"/>
        <w:numPr>
          <w:ilvl w:val="0"/>
          <w:numId w:val="9"/>
        </w:numPr>
      </w:pPr>
      <w:r>
        <w:t xml:space="preserve">Report on Washington D.C, visits – Dede Draper </w:t>
      </w:r>
    </w:p>
    <w:p w14:paraId="0FE78C63" w14:textId="3901028F" w:rsidR="007A13B5" w:rsidRDefault="007A13B5" w:rsidP="007A13B5">
      <w:pPr>
        <w:pStyle w:val="ListParagraph"/>
        <w:numPr>
          <w:ilvl w:val="1"/>
          <w:numId w:val="9"/>
        </w:numPr>
      </w:pPr>
      <w:r>
        <w:t xml:space="preserve">Idaho Talking Points </w:t>
      </w:r>
      <w:r w:rsidRPr="009F04EE">
        <w:rPr>
          <w:b/>
          <w:sz w:val="20"/>
          <w:szCs w:val="20"/>
        </w:rPr>
        <w:t>(Included in packet)</w:t>
      </w:r>
    </w:p>
    <w:p w14:paraId="0973038C" w14:textId="024E4632" w:rsidR="007A13B5" w:rsidRDefault="007A13B5" w:rsidP="007A13B5">
      <w:pPr>
        <w:pStyle w:val="ListParagraph"/>
        <w:numPr>
          <w:ilvl w:val="1"/>
          <w:numId w:val="9"/>
        </w:numPr>
      </w:pPr>
      <w:r>
        <w:t xml:space="preserve">NRECA Issue Papers </w:t>
      </w:r>
      <w:r w:rsidRPr="009F04EE">
        <w:rPr>
          <w:b/>
          <w:sz w:val="20"/>
          <w:szCs w:val="20"/>
        </w:rPr>
        <w:t>(Included in packet)</w:t>
      </w:r>
    </w:p>
    <w:p w14:paraId="0226E264" w14:textId="21597C0A" w:rsidR="007621B7" w:rsidRPr="00A416F8" w:rsidRDefault="00235414" w:rsidP="00EA066E">
      <w:pPr>
        <w:pStyle w:val="ListParagraph"/>
        <w:numPr>
          <w:ilvl w:val="0"/>
          <w:numId w:val="9"/>
        </w:numPr>
      </w:pPr>
      <w:proofErr w:type="spellStart"/>
      <w:r>
        <w:lastRenderedPageBreak/>
        <w:t>RiverPartners</w:t>
      </w:r>
      <w:proofErr w:type="spellEnd"/>
      <w:r>
        <w:t xml:space="preserve"> </w:t>
      </w:r>
      <w:r w:rsidR="00F04618">
        <w:t>Campaign &amp; Letter</w:t>
      </w:r>
      <w:r>
        <w:t xml:space="preserve"> </w:t>
      </w:r>
      <w:bookmarkStart w:id="2" w:name="_Hlk102746669"/>
      <w:r w:rsidRPr="009F04EE">
        <w:rPr>
          <w:b/>
          <w:sz w:val="20"/>
          <w:szCs w:val="20"/>
        </w:rPr>
        <w:t>(Included in packet)</w:t>
      </w:r>
      <w:bookmarkEnd w:id="2"/>
    </w:p>
    <w:p w14:paraId="0E9D1ABC" w14:textId="68F01F84" w:rsidR="00A416F8" w:rsidRPr="00B02100" w:rsidRDefault="00A416F8" w:rsidP="00EA066E">
      <w:pPr>
        <w:pStyle w:val="ListParagraph"/>
        <w:numPr>
          <w:ilvl w:val="0"/>
          <w:numId w:val="9"/>
        </w:numPr>
      </w:pPr>
      <w:r>
        <w:rPr>
          <w:bCs/>
        </w:rPr>
        <w:t xml:space="preserve">Robert Bryce Presentation Provided to Montana </w:t>
      </w:r>
      <w:r w:rsidRPr="009F04EE">
        <w:rPr>
          <w:b/>
          <w:sz w:val="20"/>
          <w:szCs w:val="20"/>
        </w:rPr>
        <w:t>(Included in packet)</w:t>
      </w:r>
    </w:p>
    <w:p w14:paraId="5EF5F905" w14:textId="24304FC8" w:rsidR="00B02100" w:rsidRPr="00A416F8" w:rsidRDefault="00B02100" w:rsidP="00EA066E">
      <w:pPr>
        <w:pStyle w:val="ListParagraph"/>
        <w:numPr>
          <w:ilvl w:val="0"/>
          <w:numId w:val="9"/>
        </w:numPr>
      </w:pPr>
      <w:r>
        <w:rPr>
          <w:bCs/>
        </w:rPr>
        <w:t xml:space="preserve">Scholarship Award Potential Script </w:t>
      </w:r>
      <w:r w:rsidRPr="009F04EE">
        <w:rPr>
          <w:b/>
          <w:sz w:val="20"/>
          <w:szCs w:val="20"/>
        </w:rPr>
        <w:t>(Included in packet)</w:t>
      </w:r>
    </w:p>
    <w:p w14:paraId="1EB32C26" w14:textId="77777777" w:rsidR="00483A69" w:rsidRPr="00483A69" w:rsidRDefault="00483A69" w:rsidP="00483A69">
      <w:pPr>
        <w:ind w:left="2520"/>
        <w:rPr>
          <w:b/>
        </w:rPr>
      </w:pP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3AAAA654" w:rsidR="004076BD" w:rsidRPr="009F04EE" w:rsidRDefault="007A13B5" w:rsidP="004076BD">
      <w:pPr>
        <w:ind w:left="720" w:firstLine="720"/>
      </w:pPr>
      <w:r>
        <w:t>9</w:t>
      </w:r>
      <w:r w:rsidR="004076BD">
        <w:t>.</w:t>
      </w:r>
      <w:r w:rsidR="004076BD">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68ADECBC" w:rsidR="00390742" w:rsidRPr="009F04EE" w:rsidRDefault="007A13B5" w:rsidP="00390742">
      <w:pPr>
        <w:ind w:left="720" w:firstLine="720"/>
        <w:rPr>
          <w:b/>
        </w:rPr>
      </w:pPr>
      <w:r>
        <w:rPr>
          <w:bCs/>
        </w:rPr>
        <w:t>10</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275BB592" w:rsidR="003D0AD3" w:rsidRPr="009F04EE" w:rsidRDefault="003D0AD3" w:rsidP="003D0AD3">
      <w:r w:rsidRPr="009F04EE">
        <w:t>1:</w:t>
      </w:r>
      <w:r w:rsidR="00E80994">
        <w:t>3</w:t>
      </w:r>
      <w:r w:rsidRPr="009F04EE">
        <w:t xml:space="preserve">0 p.m.   </w:t>
      </w:r>
      <w:r w:rsidRPr="009F04EE">
        <w:tab/>
      </w:r>
      <w:r w:rsidR="007A13B5">
        <w:t>11</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41A8FF56" w:rsidR="003D0AD3" w:rsidRPr="009F04EE" w:rsidRDefault="00322DA4" w:rsidP="003D0AD3">
      <w:r>
        <w:t>2</w:t>
      </w:r>
      <w:r w:rsidR="003D0AD3" w:rsidRPr="009F04EE">
        <w:t>:</w:t>
      </w:r>
      <w:r>
        <w:t>30</w:t>
      </w:r>
      <w:r w:rsidR="003D0AD3" w:rsidRPr="009F04EE">
        <w:t xml:space="preserve"> p.m.</w:t>
      </w:r>
      <w:r w:rsidR="003D0AD3" w:rsidRPr="009F04EE">
        <w:tab/>
        <w:t>1</w:t>
      </w:r>
      <w:r w:rsidR="007A13B5">
        <w:t>2</w:t>
      </w:r>
      <w:r w:rsidR="003D0AD3" w:rsidRPr="009F04EE">
        <w:t>.</w:t>
      </w:r>
      <w:r w:rsidR="003D0AD3" w:rsidRPr="009F04EE">
        <w:tab/>
        <w:t>Management Discussion Items ……………...............................................</w:t>
      </w:r>
    </w:p>
    <w:p w14:paraId="4D3F17A5" w14:textId="6A1D328B" w:rsidR="00AE47C1" w:rsidRPr="00621CB5" w:rsidRDefault="00AE47C1" w:rsidP="00AE47C1">
      <w:pPr>
        <w:pStyle w:val="ListParagraph"/>
        <w:numPr>
          <w:ilvl w:val="0"/>
          <w:numId w:val="29"/>
        </w:numPr>
      </w:pPr>
      <w:r>
        <w:t>BPA Topics</w:t>
      </w:r>
    </w:p>
    <w:p w14:paraId="71068D7F" w14:textId="2F2500DE" w:rsidR="00C37F89" w:rsidRPr="00AE47C1" w:rsidRDefault="00C37F89" w:rsidP="00AE47C1">
      <w:pPr>
        <w:pStyle w:val="ListParagraph"/>
        <w:numPr>
          <w:ilvl w:val="1"/>
          <w:numId w:val="29"/>
        </w:numPr>
      </w:pPr>
      <w:r>
        <w:t xml:space="preserve">BPA Questions for B2H Meeting at ICUA </w:t>
      </w:r>
      <w:bookmarkStart w:id="3" w:name="_Hlk103093677"/>
      <w:r w:rsidRPr="00AE47C1">
        <w:rPr>
          <w:b/>
          <w:sz w:val="20"/>
          <w:szCs w:val="20"/>
        </w:rPr>
        <w:t>(Included in packet)</w:t>
      </w:r>
      <w:bookmarkEnd w:id="3"/>
    </w:p>
    <w:p w14:paraId="70DFF501" w14:textId="1D50D0EC" w:rsidR="00361173" w:rsidRPr="00AE47C1" w:rsidRDefault="00361173" w:rsidP="00AE47C1">
      <w:pPr>
        <w:pStyle w:val="ListParagraph"/>
        <w:numPr>
          <w:ilvl w:val="1"/>
          <w:numId w:val="29"/>
        </w:numPr>
      </w:pPr>
      <w:r>
        <w:t>BPA enlisting Regionally Respected E</w:t>
      </w:r>
      <w:r w:rsidR="00AE47C1">
        <w:t xml:space="preserve">3 for LSRD Analysis </w:t>
      </w:r>
      <w:r w:rsidR="00AE47C1" w:rsidRPr="00AE47C1">
        <w:rPr>
          <w:b/>
          <w:sz w:val="20"/>
          <w:szCs w:val="20"/>
        </w:rPr>
        <w:t>(Included in packet)</w:t>
      </w:r>
    </w:p>
    <w:p w14:paraId="406BB7C4" w14:textId="5F47B61C" w:rsidR="00AE47C1" w:rsidRDefault="00AE47C1" w:rsidP="00AE47C1">
      <w:pPr>
        <w:pStyle w:val="ListParagraph"/>
        <w:numPr>
          <w:ilvl w:val="1"/>
          <w:numId w:val="29"/>
        </w:numPr>
      </w:pPr>
      <w:r>
        <w:t xml:space="preserve">FR Support for BPA Proposed System Sizing </w:t>
      </w:r>
      <w:r w:rsidRPr="00AE47C1">
        <w:rPr>
          <w:b/>
          <w:sz w:val="20"/>
          <w:szCs w:val="20"/>
        </w:rPr>
        <w:t>(Included in packet)</w:t>
      </w:r>
    </w:p>
    <w:p w14:paraId="58F694B0" w14:textId="2260A67E" w:rsidR="002243D4" w:rsidRPr="00621CB5" w:rsidRDefault="00A0362B" w:rsidP="00AE47C1">
      <w:pPr>
        <w:pStyle w:val="ListParagraph"/>
        <w:numPr>
          <w:ilvl w:val="0"/>
          <w:numId w:val="29"/>
        </w:numPr>
      </w:pPr>
      <w:bookmarkStart w:id="4" w:name="_Hlk103093509"/>
      <w:r>
        <w:t xml:space="preserve">Build the Brand </w:t>
      </w:r>
      <w:r w:rsidR="00621CB5" w:rsidRPr="009F04EE">
        <w:rPr>
          <w:b/>
          <w:sz w:val="20"/>
          <w:szCs w:val="20"/>
        </w:rPr>
        <w:t>(Included in packet)</w:t>
      </w:r>
    </w:p>
    <w:p w14:paraId="6BB4F4DE" w14:textId="31741959" w:rsidR="00621CB5" w:rsidRDefault="00621CB5" w:rsidP="00621CB5">
      <w:pPr>
        <w:pStyle w:val="ListParagraph"/>
        <w:numPr>
          <w:ilvl w:val="1"/>
          <w:numId w:val="11"/>
        </w:numPr>
      </w:pPr>
      <w:r>
        <w:rPr>
          <w:bCs/>
        </w:rPr>
        <w:t xml:space="preserve">Fall River </w:t>
      </w:r>
      <w:bookmarkEnd w:id="4"/>
      <w:r>
        <w:rPr>
          <w:bCs/>
        </w:rPr>
        <w:t>Board Options for Logo Apparel</w:t>
      </w:r>
      <w:r w:rsidR="00AE47C1">
        <w:rPr>
          <w:bCs/>
        </w:rPr>
        <w:t xml:space="preserve"> </w:t>
      </w:r>
      <w:r w:rsidR="00AE47C1" w:rsidRPr="00AE47C1">
        <w:rPr>
          <w:b/>
          <w:sz w:val="20"/>
          <w:szCs w:val="20"/>
        </w:rPr>
        <w:t>(Included in packet)</w:t>
      </w:r>
    </w:p>
    <w:p w14:paraId="50132D71" w14:textId="6D492DA1" w:rsidR="00621CB5" w:rsidRDefault="00621CB5" w:rsidP="00AE47C1">
      <w:pPr>
        <w:pStyle w:val="ListParagraph"/>
        <w:numPr>
          <w:ilvl w:val="0"/>
          <w:numId w:val="29"/>
        </w:numPr>
      </w:pPr>
      <w:r>
        <w:t>N</w:t>
      </w:r>
      <w:r w:rsidR="002A1FE5">
        <w:t>R</w:t>
      </w:r>
      <w:r>
        <w:t>TC Technology Planning</w:t>
      </w:r>
    </w:p>
    <w:p w14:paraId="75FDCF25" w14:textId="488EAF86" w:rsidR="00621CB5" w:rsidRPr="00621CB5" w:rsidRDefault="00621CB5" w:rsidP="00765305">
      <w:pPr>
        <w:pStyle w:val="ListParagraph"/>
        <w:numPr>
          <w:ilvl w:val="0"/>
          <w:numId w:val="31"/>
        </w:numPr>
      </w:pPr>
      <w:r>
        <w:t xml:space="preserve">Summary </w:t>
      </w:r>
      <w:r w:rsidRPr="009F04EE">
        <w:rPr>
          <w:b/>
          <w:sz w:val="20"/>
          <w:szCs w:val="20"/>
        </w:rPr>
        <w:t>(Included in packet)</w:t>
      </w:r>
    </w:p>
    <w:p w14:paraId="02C7A616" w14:textId="3B0143BE" w:rsidR="00621CB5" w:rsidRDefault="00621CB5" w:rsidP="00765305">
      <w:pPr>
        <w:pStyle w:val="ListParagraph"/>
        <w:numPr>
          <w:ilvl w:val="0"/>
          <w:numId w:val="31"/>
        </w:numPr>
      </w:pPr>
      <w:r>
        <w:rPr>
          <w:bCs/>
        </w:rPr>
        <w:t xml:space="preserve">Technology Planning Agreement </w:t>
      </w:r>
      <w:r w:rsidRPr="009F04EE">
        <w:rPr>
          <w:b/>
          <w:sz w:val="20"/>
          <w:szCs w:val="20"/>
        </w:rPr>
        <w:t>(Included in packet)</w:t>
      </w:r>
    </w:p>
    <w:p w14:paraId="6A2DC365" w14:textId="283E75BA" w:rsidR="00543A6D" w:rsidRPr="00543A6D" w:rsidRDefault="00543A6D" w:rsidP="00AE47C1">
      <w:pPr>
        <w:pStyle w:val="ListParagraph"/>
        <w:numPr>
          <w:ilvl w:val="0"/>
          <w:numId w:val="29"/>
        </w:numPr>
      </w:pPr>
      <w:bookmarkStart w:id="5" w:name="_Hlk102747923"/>
      <w:r>
        <w:t xml:space="preserve">Execution of the LTD Approved Last Month </w:t>
      </w:r>
      <w:r w:rsidRPr="009F04EE">
        <w:rPr>
          <w:b/>
          <w:sz w:val="20"/>
          <w:szCs w:val="20"/>
        </w:rPr>
        <w:t>(Included in packet)</w:t>
      </w:r>
    </w:p>
    <w:p w14:paraId="622AEE20" w14:textId="7F372114" w:rsidR="00543A6D" w:rsidRDefault="00543A6D" w:rsidP="00AE47C1">
      <w:pPr>
        <w:pStyle w:val="ListParagraph"/>
        <w:numPr>
          <w:ilvl w:val="0"/>
          <w:numId w:val="29"/>
        </w:numPr>
      </w:pPr>
      <w:r>
        <w:rPr>
          <w:bCs/>
        </w:rPr>
        <w:t xml:space="preserve">Investment and Risk management </w:t>
      </w:r>
      <w:r w:rsidRPr="009F04EE">
        <w:rPr>
          <w:b/>
          <w:sz w:val="20"/>
          <w:szCs w:val="20"/>
        </w:rPr>
        <w:t>(Included in packet)</w:t>
      </w:r>
    </w:p>
    <w:bookmarkEnd w:id="5"/>
    <w:p w14:paraId="798CB632" w14:textId="2B68763F" w:rsidR="00543A6D" w:rsidRDefault="00DD49A3" w:rsidP="00AE47C1">
      <w:pPr>
        <w:pStyle w:val="ListParagraph"/>
        <w:numPr>
          <w:ilvl w:val="0"/>
          <w:numId w:val="29"/>
        </w:numPr>
      </w:pPr>
      <w:r>
        <w:t xml:space="preserve">Skip Collier, </w:t>
      </w:r>
      <w:r w:rsidR="00543A6D">
        <w:t xml:space="preserve">In-house employee training </w:t>
      </w:r>
      <w:r>
        <w:t>–</w:t>
      </w:r>
      <w:r w:rsidR="00543A6D">
        <w:t xml:space="preserve"> </w:t>
      </w:r>
      <w:r>
        <w:t xml:space="preserve">Electric Utility System Operation – Distribution 101 </w:t>
      </w:r>
      <w:r w:rsidRPr="006D5039">
        <w:rPr>
          <w:b/>
          <w:sz w:val="20"/>
          <w:szCs w:val="20"/>
        </w:rPr>
        <w:t>(Included in packet)</w:t>
      </w:r>
    </w:p>
    <w:p w14:paraId="080012AC" w14:textId="1A0CD67A" w:rsidR="00A416F8" w:rsidRPr="00A416F8" w:rsidRDefault="00A416F8" w:rsidP="00AE47C1">
      <w:pPr>
        <w:pStyle w:val="ListParagraph"/>
        <w:numPr>
          <w:ilvl w:val="0"/>
          <w:numId w:val="29"/>
        </w:numPr>
      </w:pPr>
      <w:r>
        <w:t xml:space="preserve">Leadership Development Feedback </w:t>
      </w:r>
      <w:bookmarkStart w:id="6" w:name="_Hlk102748270"/>
      <w:r w:rsidRPr="006D5039">
        <w:rPr>
          <w:b/>
          <w:sz w:val="20"/>
          <w:szCs w:val="20"/>
        </w:rPr>
        <w:t>(Included in packet)</w:t>
      </w:r>
      <w:bookmarkEnd w:id="6"/>
    </w:p>
    <w:p w14:paraId="00511DE2" w14:textId="3C82FBBB" w:rsidR="002640B1" w:rsidRPr="009F04EE" w:rsidRDefault="00935661" w:rsidP="00AE47C1">
      <w:pPr>
        <w:pStyle w:val="ListParagraph"/>
        <w:numPr>
          <w:ilvl w:val="0"/>
          <w:numId w:val="29"/>
        </w:numPr>
      </w:pPr>
      <w:r>
        <w:lastRenderedPageBreak/>
        <w:t>H</w:t>
      </w:r>
      <w:r w:rsidR="002640B1" w:rsidRPr="009F04EE">
        <w:t>ydro Facilities Update</w:t>
      </w:r>
      <w:r w:rsidR="00322DA4">
        <w:t xml:space="preserve"> – Reference Management Report</w:t>
      </w:r>
    </w:p>
    <w:p w14:paraId="42F41256" w14:textId="6E083BF6" w:rsidR="002640B1" w:rsidRPr="009F04EE" w:rsidRDefault="00590CCF" w:rsidP="002572B6">
      <w:pPr>
        <w:pStyle w:val="ListParagraph"/>
        <w:numPr>
          <w:ilvl w:val="0"/>
          <w:numId w:val="30"/>
        </w:numPr>
      </w:pPr>
      <w:r w:rsidRPr="009F04EE">
        <w:t xml:space="preserve">Island Park </w:t>
      </w:r>
      <w:r w:rsidR="00151616" w:rsidRPr="009F04EE">
        <w:t xml:space="preserve"> </w:t>
      </w:r>
    </w:p>
    <w:p w14:paraId="4C617960" w14:textId="527A353C" w:rsidR="002E53AD" w:rsidRDefault="002E53AD" w:rsidP="002572B6">
      <w:pPr>
        <w:pStyle w:val="ListParagraph"/>
        <w:numPr>
          <w:ilvl w:val="0"/>
          <w:numId w:val="30"/>
        </w:numPr>
      </w:pPr>
      <w:r>
        <w:t>Buffalo</w:t>
      </w:r>
    </w:p>
    <w:p w14:paraId="1EC666FD" w14:textId="408FD627" w:rsidR="002640B1" w:rsidRPr="009F04EE" w:rsidRDefault="002640B1" w:rsidP="002572B6">
      <w:pPr>
        <w:pStyle w:val="ListParagraph"/>
        <w:numPr>
          <w:ilvl w:val="0"/>
          <w:numId w:val="30"/>
        </w:numPr>
      </w:pPr>
      <w:r w:rsidRPr="009F04EE">
        <w:t xml:space="preserve">Felt </w:t>
      </w:r>
      <w:r w:rsidR="00964EEC">
        <w:t xml:space="preserve">– Old Plant Operating </w:t>
      </w:r>
      <w:r w:rsidR="00964EEC">
        <w:rPr>
          <w:b/>
          <w:bCs/>
          <w:sz w:val="20"/>
          <w:szCs w:val="20"/>
        </w:rPr>
        <w:t>(Video of Old Plant)</w:t>
      </w:r>
      <w:r w:rsidRPr="009F04EE">
        <w:t xml:space="preserve"> </w:t>
      </w:r>
    </w:p>
    <w:p w14:paraId="272BEAA3" w14:textId="7E8228E3" w:rsidR="00571366" w:rsidRDefault="000D4283" w:rsidP="002572B6">
      <w:pPr>
        <w:pStyle w:val="ListParagraph"/>
        <w:numPr>
          <w:ilvl w:val="0"/>
          <w:numId w:val="30"/>
        </w:numPr>
      </w:pPr>
      <w:r w:rsidRPr="00072128">
        <w:t>Chester</w:t>
      </w:r>
      <w:r w:rsidR="00A849BA">
        <w:t xml:space="preserve"> – Access Road improvement with Henrys Fork Foundation </w:t>
      </w:r>
      <w:r w:rsidR="00A849BA" w:rsidRPr="006D5039">
        <w:rPr>
          <w:b/>
          <w:sz w:val="20"/>
          <w:szCs w:val="20"/>
        </w:rPr>
        <w:t>(Included in packet)</w:t>
      </w:r>
    </w:p>
    <w:p w14:paraId="2557B0CE" w14:textId="0BA87D0C" w:rsidR="00FA3B9E" w:rsidRDefault="004076BD" w:rsidP="00AE47C1">
      <w:pPr>
        <w:pStyle w:val="ListParagraph"/>
        <w:numPr>
          <w:ilvl w:val="0"/>
          <w:numId w:val="29"/>
        </w:numPr>
      </w:pPr>
      <w:r>
        <w:t xml:space="preserve">Donations </w:t>
      </w:r>
      <w:bookmarkStart w:id="7" w:name="_Hlk102649779"/>
      <w:r w:rsidRPr="006D5039">
        <w:rPr>
          <w:b/>
          <w:sz w:val="20"/>
          <w:szCs w:val="20"/>
        </w:rPr>
        <w:t>(</w:t>
      </w:r>
      <w:r w:rsidR="00E4177C">
        <w:rPr>
          <w:b/>
          <w:sz w:val="20"/>
          <w:szCs w:val="20"/>
        </w:rPr>
        <w:t>Hand out at Board Meeting</w:t>
      </w:r>
      <w:r w:rsidRPr="006D5039">
        <w:rPr>
          <w:b/>
          <w:sz w:val="20"/>
          <w:szCs w:val="20"/>
        </w:rPr>
        <w:t>)</w:t>
      </w:r>
      <w:bookmarkEnd w:id="7"/>
    </w:p>
    <w:p w14:paraId="04F6688D" w14:textId="77777777" w:rsidR="00A416F8" w:rsidRPr="006D5039" w:rsidRDefault="00A416F8" w:rsidP="00AE47C1">
      <w:pPr>
        <w:pStyle w:val="ListParagraph"/>
        <w:numPr>
          <w:ilvl w:val="0"/>
          <w:numId w:val="29"/>
        </w:numPr>
      </w:pPr>
      <w:r w:rsidRPr="009F04EE">
        <w:t xml:space="preserve">Fall River’s Management Report </w:t>
      </w:r>
      <w:bookmarkStart w:id="8" w:name="_Hlk62132562"/>
      <w:r w:rsidRPr="006D5039">
        <w:rPr>
          <w:b/>
          <w:sz w:val="20"/>
          <w:szCs w:val="20"/>
        </w:rPr>
        <w:t>(Included in packet)</w:t>
      </w:r>
      <w:bookmarkEnd w:id="8"/>
    </w:p>
    <w:p w14:paraId="22027A61" w14:textId="77777777" w:rsidR="00FA3B9E" w:rsidRPr="00072128" w:rsidRDefault="00FA3B9E" w:rsidP="00FA3B9E">
      <w:pPr>
        <w:pStyle w:val="ListParagraph"/>
        <w:ind w:left="2520"/>
      </w:pPr>
    </w:p>
    <w:p w14:paraId="4819BA3D" w14:textId="77777777" w:rsidR="000731F4" w:rsidRDefault="000731F4" w:rsidP="003D0AD3">
      <w:pPr>
        <w:ind w:left="720" w:firstLine="720"/>
      </w:pPr>
    </w:p>
    <w:p w14:paraId="793DEE5F" w14:textId="2115458B" w:rsidR="003D0AD3" w:rsidRPr="009F04EE" w:rsidRDefault="003D0AD3" w:rsidP="003D0AD3">
      <w:pPr>
        <w:ind w:left="720" w:firstLine="720"/>
      </w:pPr>
      <w:r w:rsidRPr="009F04EE">
        <w:t>1</w:t>
      </w:r>
      <w:r w:rsidR="007A13B5">
        <w:t>3</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67763577" w:rsidR="003D0AD3" w:rsidRDefault="00E80994" w:rsidP="003D0AD3">
      <w:r>
        <w:t>3</w:t>
      </w:r>
      <w:r w:rsidR="003D0AD3" w:rsidRPr="009F04EE">
        <w:t xml:space="preserve">:30 p.m.  </w:t>
      </w:r>
      <w:r w:rsidR="003D0AD3" w:rsidRPr="009F04EE">
        <w:tab/>
      </w:r>
      <w:r w:rsidR="00625AAF">
        <w:t>1</w:t>
      </w:r>
      <w:r w:rsidR="007A13B5">
        <w:t>4</w:t>
      </w:r>
      <w:r w:rsidR="003D0AD3" w:rsidRPr="009F04EE">
        <w:t xml:space="preserve">.    </w:t>
      </w:r>
      <w:r w:rsidR="007621B7">
        <w:t>202</w:t>
      </w:r>
      <w:r w:rsidR="001773CE">
        <w:t>2</w:t>
      </w:r>
      <w:r w:rsidR="007621B7">
        <w:t xml:space="preserve"> </w:t>
      </w:r>
      <w:r w:rsidR="003D0AD3" w:rsidRPr="009F04EE">
        <w:t xml:space="preserve">Calendar </w:t>
      </w:r>
    </w:p>
    <w:p w14:paraId="7A1B377A" w14:textId="7E8187CF" w:rsidR="00EA066E" w:rsidRDefault="00EA066E" w:rsidP="007621B7">
      <w:pPr>
        <w:pStyle w:val="ListParagraph"/>
        <w:tabs>
          <w:tab w:val="left" w:leader="dot" w:pos="5400"/>
        </w:tabs>
        <w:ind w:left="2340" w:right="-720"/>
      </w:pPr>
    </w:p>
    <w:p w14:paraId="79D613EC" w14:textId="23AB3774" w:rsidR="00312445" w:rsidRDefault="00312445" w:rsidP="00312445">
      <w:pPr>
        <w:pStyle w:val="ListParagraph"/>
        <w:tabs>
          <w:tab w:val="left" w:leader="dot" w:pos="5400"/>
        </w:tabs>
        <w:ind w:left="2340" w:right="-720"/>
      </w:pPr>
      <w:r w:rsidRPr="00CF2A95">
        <w:rPr>
          <w:b/>
          <w:bCs/>
        </w:rPr>
        <w:t>May 16</w:t>
      </w:r>
      <w:r>
        <w:tab/>
      </w:r>
      <w:r w:rsidRPr="00CF2A95">
        <w:rPr>
          <w:b/>
          <w:bCs/>
        </w:rPr>
        <w:t>Board/HH Mtg</w:t>
      </w:r>
    </w:p>
    <w:p w14:paraId="24C73DAC" w14:textId="77777777" w:rsidR="00312445" w:rsidRDefault="00312445" w:rsidP="00312445">
      <w:pPr>
        <w:pStyle w:val="ListParagraph"/>
        <w:tabs>
          <w:tab w:val="left" w:leader="dot" w:pos="5400"/>
        </w:tabs>
        <w:ind w:left="2340" w:right="-720"/>
      </w:pPr>
      <w:r>
        <w:t>May 17</w:t>
      </w:r>
      <w:r>
        <w:tab/>
        <w:t>Propane Board Mtg</w:t>
      </w:r>
    </w:p>
    <w:p w14:paraId="0A95A98F" w14:textId="5EB392D3" w:rsidR="00312445" w:rsidRDefault="00312445" w:rsidP="00312445">
      <w:pPr>
        <w:pStyle w:val="ListParagraph"/>
        <w:tabs>
          <w:tab w:val="left" w:leader="dot" w:pos="5400"/>
        </w:tabs>
        <w:ind w:left="2340" w:right="-720"/>
      </w:pPr>
      <w:r>
        <w:t>May 19</w:t>
      </w:r>
      <w:r>
        <w:tab/>
        <w:t xml:space="preserve">ICUA Board Mtg </w:t>
      </w:r>
    </w:p>
    <w:p w14:paraId="2A149AEB" w14:textId="394680BC" w:rsidR="00312445" w:rsidRDefault="00312445" w:rsidP="00312445">
      <w:pPr>
        <w:pStyle w:val="ListParagraph"/>
        <w:tabs>
          <w:tab w:val="left" w:leader="dot" w:pos="5400"/>
        </w:tabs>
        <w:ind w:left="2340" w:right="-720"/>
      </w:pPr>
      <w:r>
        <w:t>May 20</w:t>
      </w:r>
      <w:r>
        <w:tab/>
        <w:t>Rigby HS Award Ceremony 6:30 pm</w:t>
      </w:r>
    </w:p>
    <w:p w14:paraId="2A967DA9" w14:textId="77777777" w:rsidR="00312445" w:rsidRDefault="00312445" w:rsidP="00312445">
      <w:pPr>
        <w:pStyle w:val="ListParagraph"/>
        <w:tabs>
          <w:tab w:val="left" w:leader="dot" w:pos="5400"/>
        </w:tabs>
        <w:ind w:left="2340" w:right="-720"/>
      </w:pPr>
      <w:r>
        <w:t>May 22-25</w:t>
      </w:r>
      <w:r>
        <w:tab/>
        <w:t>NWPPA Annual Mtg</w:t>
      </w:r>
    </w:p>
    <w:p w14:paraId="6A5F8466" w14:textId="77777777" w:rsidR="00312445" w:rsidRDefault="00312445" w:rsidP="00312445">
      <w:pPr>
        <w:pStyle w:val="ListParagraph"/>
        <w:tabs>
          <w:tab w:val="left" w:leader="dot" w:pos="5400"/>
        </w:tabs>
        <w:ind w:left="2340" w:right="-720"/>
      </w:pPr>
      <w:r>
        <w:t>May 23</w:t>
      </w:r>
      <w:r>
        <w:tab/>
      </w:r>
      <w:proofErr w:type="spellStart"/>
      <w:r>
        <w:t>Ririe</w:t>
      </w:r>
      <w:proofErr w:type="spellEnd"/>
      <w:r>
        <w:t xml:space="preserve"> HS Award Ceremony 6 pm</w:t>
      </w:r>
    </w:p>
    <w:p w14:paraId="6D672C3F" w14:textId="75461388" w:rsidR="00312445" w:rsidRDefault="00312445" w:rsidP="00312445">
      <w:pPr>
        <w:pStyle w:val="ListParagraph"/>
        <w:tabs>
          <w:tab w:val="left" w:leader="dot" w:pos="5400"/>
        </w:tabs>
        <w:ind w:left="2340" w:right="-720"/>
      </w:pPr>
      <w:r>
        <w:t>May 24</w:t>
      </w:r>
      <w:r>
        <w:tab/>
        <w:t>Madison HS Award Ceremony 6 pm</w:t>
      </w:r>
    </w:p>
    <w:p w14:paraId="1C684B9C" w14:textId="3600FB40" w:rsidR="00312445" w:rsidRDefault="00312445" w:rsidP="00312445">
      <w:pPr>
        <w:pStyle w:val="ListParagraph"/>
        <w:tabs>
          <w:tab w:val="left" w:leader="dot" w:pos="5400"/>
        </w:tabs>
        <w:ind w:left="2340" w:right="-720"/>
      </w:pPr>
      <w:r>
        <w:t>May 25</w:t>
      </w:r>
      <w:r>
        <w:tab/>
        <w:t>South Fremont HS Award Ceremony 8 am</w:t>
      </w:r>
    </w:p>
    <w:p w14:paraId="2A195C02" w14:textId="77777777" w:rsidR="00312445" w:rsidRDefault="00312445" w:rsidP="00312445">
      <w:pPr>
        <w:pStyle w:val="ListParagraph"/>
        <w:tabs>
          <w:tab w:val="left" w:leader="dot" w:pos="5400"/>
        </w:tabs>
        <w:ind w:left="2340" w:right="-720"/>
      </w:pPr>
      <w:bookmarkStart w:id="9" w:name="_Hlk100826371"/>
      <w:r>
        <w:t>May 26</w:t>
      </w:r>
      <w:r>
        <w:tab/>
        <w:t>Teton HS Award Ceremony 6:30 pm</w:t>
      </w:r>
    </w:p>
    <w:bookmarkEnd w:id="9"/>
    <w:p w14:paraId="29EB7A97" w14:textId="77777777" w:rsidR="00312445" w:rsidRDefault="00312445" w:rsidP="00312445">
      <w:pPr>
        <w:pStyle w:val="ListParagraph"/>
        <w:tabs>
          <w:tab w:val="left" w:leader="dot" w:pos="5400"/>
        </w:tabs>
        <w:ind w:left="2340" w:right="-720"/>
      </w:pPr>
      <w:r>
        <w:t>May 31</w:t>
      </w:r>
      <w:r>
        <w:tab/>
        <w:t>Memorial Day (Closed)</w:t>
      </w:r>
    </w:p>
    <w:p w14:paraId="49CABFBB" w14:textId="60C56CCF" w:rsidR="00312445" w:rsidRDefault="00312445" w:rsidP="00312445">
      <w:pPr>
        <w:pStyle w:val="ListParagraph"/>
        <w:tabs>
          <w:tab w:val="left" w:leader="dot" w:pos="5400"/>
        </w:tabs>
        <w:ind w:left="2340" w:right="-720"/>
      </w:pPr>
      <w:bookmarkStart w:id="10" w:name="_Hlk100826386"/>
      <w:r>
        <w:t>May 31</w:t>
      </w:r>
      <w:r>
        <w:tab/>
        <w:t>Sugar Salem HS Award Ceremony</w:t>
      </w:r>
    </w:p>
    <w:p w14:paraId="10EC2A1A" w14:textId="30EB4B0E" w:rsidR="00312445" w:rsidRDefault="00312445" w:rsidP="00312445">
      <w:pPr>
        <w:pStyle w:val="ListParagraph"/>
        <w:tabs>
          <w:tab w:val="left" w:leader="dot" w:pos="5400"/>
        </w:tabs>
        <w:ind w:left="2340" w:right="-720"/>
      </w:pPr>
      <w:r>
        <w:t>June 2</w:t>
      </w:r>
      <w:r>
        <w:tab/>
        <w:t>North Fremont HS Award Assembly 10 am</w:t>
      </w:r>
    </w:p>
    <w:p w14:paraId="022A50B7" w14:textId="77777777" w:rsidR="00312445" w:rsidRDefault="00312445" w:rsidP="00312445">
      <w:pPr>
        <w:pStyle w:val="ListParagraph"/>
        <w:tabs>
          <w:tab w:val="left" w:leader="dot" w:pos="5400"/>
        </w:tabs>
        <w:ind w:left="2340" w:right="-720"/>
      </w:pPr>
      <w:bookmarkStart w:id="11" w:name="_Hlk100826403"/>
      <w:bookmarkEnd w:id="10"/>
      <w:r>
        <w:t>June 4</w:t>
      </w:r>
      <w:r>
        <w:tab/>
        <w:t>West Yellowstone HS Awards/Graduation 1pm</w:t>
      </w:r>
    </w:p>
    <w:bookmarkEnd w:id="11"/>
    <w:p w14:paraId="2C671F8C" w14:textId="77777777" w:rsidR="00312445" w:rsidRDefault="00312445" w:rsidP="00312445">
      <w:pPr>
        <w:pStyle w:val="ListParagraph"/>
        <w:tabs>
          <w:tab w:val="left" w:leader="dot" w:pos="5400"/>
        </w:tabs>
        <w:ind w:left="2340" w:right="-720"/>
      </w:pPr>
      <w:r>
        <w:t>June 11</w:t>
      </w:r>
      <w:r>
        <w:tab/>
      </w:r>
      <w:r w:rsidRPr="00D019C0">
        <w:rPr>
          <w:b/>
          <w:bCs/>
        </w:rPr>
        <w:t>Fall River Energy Expo</w:t>
      </w:r>
      <w:r>
        <w:t xml:space="preserve"> – Teton High School</w:t>
      </w:r>
    </w:p>
    <w:p w14:paraId="0B321801" w14:textId="77777777" w:rsidR="00312445" w:rsidRDefault="00312445" w:rsidP="00312445">
      <w:pPr>
        <w:pStyle w:val="ListParagraph"/>
        <w:tabs>
          <w:tab w:val="left" w:leader="dot" w:pos="5400"/>
        </w:tabs>
        <w:ind w:left="2340" w:right="-720"/>
      </w:pPr>
      <w:r>
        <w:t>June 16</w:t>
      </w:r>
      <w:r>
        <w:tab/>
        <w:t>ICUA BOD Mtg.</w:t>
      </w:r>
    </w:p>
    <w:p w14:paraId="1BCF9630" w14:textId="77777777" w:rsidR="00312445" w:rsidRDefault="00312445" w:rsidP="00312445">
      <w:pPr>
        <w:pStyle w:val="ListParagraph"/>
        <w:tabs>
          <w:tab w:val="left" w:leader="dot" w:pos="5400"/>
        </w:tabs>
        <w:ind w:left="2880" w:right="-720" w:hanging="540"/>
      </w:pPr>
      <w:r>
        <w:t>June 20-22</w:t>
      </w:r>
      <w:r>
        <w:tab/>
        <w:t>CFC Forum, Boston MA</w:t>
      </w:r>
    </w:p>
    <w:p w14:paraId="05C16F48" w14:textId="77777777" w:rsidR="00312445" w:rsidRDefault="00312445" w:rsidP="00312445">
      <w:pPr>
        <w:pStyle w:val="ListParagraph"/>
        <w:tabs>
          <w:tab w:val="left" w:leader="dot" w:pos="5400"/>
        </w:tabs>
        <w:ind w:left="2880" w:right="-720" w:hanging="540"/>
      </w:pPr>
      <w:r>
        <w:t>June 20</w:t>
      </w:r>
      <w:r>
        <w:tab/>
        <w:t xml:space="preserve">NCSC Annual Meeting - conj. CFC Forum  </w:t>
      </w:r>
    </w:p>
    <w:p w14:paraId="68D6C757" w14:textId="77777777" w:rsidR="00312445" w:rsidRDefault="00312445" w:rsidP="00312445">
      <w:pPr>
        <w:pStyle w:val="ListParagraph"/>
        <w:tabs>
          <w:tab w:val="left" w:leader="dot" w:pos="5400"/>
        </w:tabs>
        <w:ind w:left="2340" w:right="-720"/>
      </w:pPr>
      <w:r>
        <w:t>June 21</w:t>
      </w:r>
      <w:r>
        <w:tab/>
        <w:t>Propane Board Mtg</w:t>
      </w:r>
    </w:p>
    <w:p w14:paraId="12AA3890" w14:textId="77777777" w:rsidR="00312445" w:rsidRDefault="00312445" w:rsidP="00312445">
      <w:pPr>
        <w:pStyle w:val="ListParagraph"/>
        <w:tabs>
          <w:tab w:val="left" w:leader="dot" w:pos="5400"/>
        </w:tabs>
        <w:ind w:left="2340" w:right="-720"/>
      </w:pPr>
      <w:r>
        <w:t>June 21</w:t>
      </w:r>
      <w:r>
        <w:tab/>
        <w:t>Ice Harbor Dam Tour</w:t>
      </w:r>
    </w:p>
    <w:p w14:paraId="2748ABA1" w14:textId="77777777" w:rsidR="00312445" w:rsidRDefault="00312445" w:rsidP="00312445">
      <w:pPr>
        <w:pStyle w:val="ListParagraph"/>
        <w:tabs>
          <w:tab w:val="left" w:leader="dot" w:pos="5400"/>
        </w:tabs>
        <w:ind w:left="2340" w:right="-720"/>
      </w:pPr>
      <w:r>
        <w:t>June 27-29</w:t>
      </w:r>
      <w:r>
        <w:tab/>
        <w:t>NRECA Board Mtg</w:t>
      </w:r>
    </w:p>
    <w:p w14:paraId="04FD7F34" w14:textId="77777777" w:rsidR="00312445" w:rsidRDefault="00312445" w:rsidP="00312445">
      <w:pPr>
        <w:pStyle w:val="ListParagraph"/>
        <w:tabs>
          <w:tab w:val="left" w:leader="dot" w:pos="5400"/>
        </w:tabs>
        <w:ind w:left="2340" w:right="-720"/>
      </w:pPr>
      <w:r>
        <w:t>July 4</w:t>
      </w:r>
      <w:r>
        <w:tab/>
        <w:t>Holiday (Closed)</w:t>
      </w:r>
    </w:p>
    <w:p w14:paraId="0C05AA96" w14:textId="77777777" w:rsidR="00312445" w:rsidRDefault="00312445" w:rsidP="00312445">
      <w:pPr>
        <w:pStyle w:val="ListParagraph"/>
        <w:tabs>
          <w:tab w:val="left" w:leader="dot" w:pos="5400"/>
        </w:tabs>
        <w:ind w:left="2340" w:right="-720"/>
      </w:pPr>
      <w:r>
        <w:t>July 12-14</w:t>
      </w:r>
      <w:r>
        <w:tab/>
        <w:t>MECA Summer Board Mtg – Eureka</w:t>
      </w:r>
    </w:p>
    <w:p w14:paraId="506DF4EA" w14:textId="77777777" w:rsidR="00312445" w:rsidRDefault="00312445" w:rsidP="00312445">
      <w:pPr>
        <w:pStyle w:val="ListParagraph"/>
        <w:tabs>
          <w:tab w:val="left" w:leader="dot" w:pos="5400"/>
        </w:tabs>
        <w:ind w:left="2340" w:right="-720"/>
      </w:pPr>
      <w:r>
        <w:t>July 14</w:t>
      </w:r>
      <w:r>
        <w:tab/>
        <w:t>WREA Board Meeting</w:t>
      </w:r>
    </w:p>
    <w:p w14:paraId="767F5B60" w14:textId="77777777" w:rsidR="00312445" w:rsidRDefault="00312445" w:rsidP="00312445">
      <w:pPr>
        <w:pStyle w:val="ListParagraph"/>
        <w:tabs>
          <w:tab w:val="left" w:leader="dot" w:pos="5400"/>
        </w:tabs>
        <w:ind w:left="2340" w:right="-720"/>
      </w:pPr>
      <w:r>
        <w:t>July 20-21</w:t>
      </w:r>
      <w:r>
        <w:tab/>
        <w:t>ICUA Annual Mtg /PAC Golf Scramble (Boise)</w:t>
      </w:r>
    </w:p>
    <w:p w14:paraId="0EE158D4" w14:textId="77777777" w:rsidR="00312445" w:rsidRDefault="00312445" w:rsidP="00312445">
      <w:pPr>
        <w:pStyle w:val="ListParagraph"/>
        <w:tabs>
          <w:tab w:val="left" w:leader="dot" w:pos="5400"/>
        </w:tabs>
        <w:ind w:left="2340" w:right="-720"/>
      </w:pPr>
      <w:r>
        <w:t>July 22-26</w:t>
      </w:r>
      <w:r>
        <w:tab/>
        <w:t>NRECA Summer School Directors-Salt Lake</w:t>
      </w:r>
    </w:p>
    <w:p w14:paraId="761986AB" w14:textId="7936F784" w:rsidR="00312445" w:rsidRDefault="00312445" w:rsidP="00312445">
      <w:pPr>
        <w:pStyle w:val="ListParagraph"/>
        <w:tabs>
          <w:tab w:val="left" w:leader="dot" w:pos="5400"/>
        </w:tabs>
        <w:ind w:left="2340" w:right="-720"/>
      </w:pPr>
      <w:r>
        <w:t>July 25</w:t>
      </w:r>
      <w:r>
        <w:tab/>
      </w:r>
      <w:r w:rsidR="00A849BA" w:rsidRPr="00A849BA">
        <w:rPr>
          <w:b/>
          <w:bCs/>
        </w:rPr>
        <w:t>Policy Comm</w:t>
      </w:r>
      <w:r>
        <w:t>/Board/HH Mtg</w:t>
      </w:r>
    </w:p>
    <w:p w14:paraId="0291F6A2" w14:textId="77777777" w:rsidR="00E4177C" w:rsidRDefault="00E4177C" w:rsidP="00E4177C">
      <w:pPr>
        <w:pStyle w:val="ListParagraph"/>
        <w:tabs>
          <w:tab w:val="left" w:leader="dot" w:pos="5400"/>
        </w:tabs>
        <w:ind w:left="2340" w:right="-720"/>
      </w:pPr>
      <w:r>
        <w:t>July 26</w:t>
      </w:r>
      <w:r>
        <w:tab/>
        <w:t>Propane Board Mtg Strategic Planning</w:t>
      </w:r>
    </w:p>
    <w:p w14:paraId="4C503D2A" w14:textId="77777777" w:rsidR="00312445" w:rsidRDefault="00312445" w:rsidP="00312445">
      <w:pPr>
        <w:pStyle w:val="ListParagraph"/>
        <w:tabs>
          <w:tab w:val="left" w:leader="dot" w:pos="5400"/>
        </w:tabs>
        <w:ind w:left="2340" w:right="-720"/>
      </w:pPr>
      <w:r>
        <w:lastRenderedPageBreak/>
        <w:t>Aug 16</w:t>
      </w:r>
      <w:r>
        <w:tab/>
        <w:t>Propane Board Mtg.</w:t>
      </w:r>
    </w:p>
    <w:p w14:paraId="3D475597" w14:textId="77777777" w:rsidR="00312445" w:rsidRDefault="00312445" w:rsidP="00312445">
      <w:pPr>
        <w:pStyle w:val="ListParagraph"/>
        <w:tabs>
          <w:tab w:val="left" w:leader="dot" w:pos="5400"/>
        </w:tabs>
        <w:ind w:left="2340" w:right="-720"/>
      </w:pPr>
      <w:r>
        <w:t>Aug 18</w:t>
      </w:r>
      <w:r>
        <w:tab/>
        <w:t>ICUA BOD Mtg</w:t>
      </w:r>
    </w:p>
    <w:p w14:paraId="74AB59D2" w14:textId="77777777" w:rsidR="00312445" w:rsidRDefault="00312445" w:rsidP="00312445">
      <w:pPr>
        <w:pStyle w:val="ListParagraph"/>
        <w:tabs>
          <w:tab w:val="left" w:leader="dot" w:pos="5400"/>
        </w:tabs>
        <w:ind w:left="2340" w:right="-720"/>
      </w:pPr>
      <w:r>
        <w:t>Aug 22-23</w:t>
      </w:r>
      <w:r>
        <w:tab/>
        <w:t xml:space="preserve">Board Mtg/ Strategic </w:t>
      </w:r>
      <w:proofErr w:type="gramStart"/>
      <w:r>
        <w:t>Pl(</w:t>
      </w:r>
      <w:proofErr w:type="gramEnd"/>
      <w:r w:rsidRPr="00D3092E">
        <w:rPr>
          <w:sz w:val="20"/>
          <w:szCs w:val="20"/>
        </w:rPr>
        <w:t xml:space="preserve">Springhill Suites </w:t>
      </w:r>
      <w:proofErr w:type="spellStart"/>
      <w:r w:rsidRPr="00D3092E">
        <w:rPr>
          <w:sz w:val="20"/>
          <w:szCs w:val="20"/>
        </w:rPr>
        <w:t>Macks</w:t>
      </w:r>
      <w:proofErr w:type="spellEnd"/>
      <w:r w:rsidRPr="00D3092E">
        <w:rPr>
          <w:sz w:val="20"/>
          <w:szCs w:val="20"/>
        </w:rPr>
        <w:t xml:space="preserve"> Inn</w:t>
      </w:r>
      <w:r>
        <w:rPr>
          <w:sz w:val="20"/>
          <w:szCs w:val="20"/>
        </w:rPr>
        <w:t>)</w:t>
      </w:r>
    </w:p>
    <w:p w14:paraId="204A79ED" w14:textId="4913C7F9"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3E407D5F" w:rsidR="003D0AD3" w:rsidRPr="009F04EE" w:rsidRDefault="00E80994" w:rsidP="003D0AD3">
      <w:r>
        <w:t>4</w:t>
      </w:r>
      <w:r w:rsidR="003D0AD3" w:rsidRPr="009F04EE">
        <w:t>:00 p.m.</w:t>
      </w:r>
      <w:r w:rsidR="003D0AD3" w:rsidRPr="009F04EE">
        <w:tab/>
        <w:t>1</w:t>
      </w:r>
      <w:r w:rsidR="00625AAF">
        <w:t>3</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2B64A2E4" w14:textId="5BF37309" w:rsidR="007911DA" w:rsidRDefault="007911DA" w:rsidP="007911DA">
      <w:pPr>
        <w:pStyle w:val="ListParagraph"/>
        <w:numPr>
          <w:ilvl w:val="0"/>
          <w:numId w:val="20"/>
        </w:numPr>
        <w:ind w:left="2160"/>
      </w:pPr>
      <w:r>
        <w:t>Articles</w:t>
      </w:r>
    </w:p>
    <w:p w14:paraId="29181DBD" w14:textId="44541784" w:rsidR="001F07A0" w:rsidRDefault="007911DA" w:rsidP="00005108">
      <w:pPr>
        <w:ind w:left="1440" w:firstLine="720"/>
      </w:pPr>
      <w:r>
        <w:tab/>
      </w:r>
      <w:r w:rsidR="00005108">
        <w:t xml:space="preserve"> </w:t>
      </w:r>
    </w:p>
    <w:p w14:paraId="62F9C5F5" w14:textId="31267258" w:rsidR="001F07A0" w:rsidRDefault="00005108" w:rsidP="007911DA">
      <w:pPr>
        <w:pStyle w:val="ListParagraph"/>
        <w:numPr>
          <w:ilvl w:val="0"/>
          <w:numId w:val="20"/>
        </w:numPr>
        <w:ind w:left="2160"/>
      </w:pPr>
      <w:r>
        <w:t xml:space="preserve"> </w:t>
      </w:r>
    </w:p>
    <w:p w14:paraId="3A29E98C" w14:textId="74F17E0B" w:rsidR="007911DA" w:rsidRPr="007911DA" w:rsidRDefault="007911DA" w:rsidP="002F59ED">
      <w:pPr>
        <w:ind w:left="1440" w:firstLine="72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4D7088D"/>
    <w:multiLevelType w:val="hybridMultilevel"/>
    <w:tmpl w:val="F2683E78"/>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42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4EB6832"/>
    <w:multiLevelType w:val="hybridMultilevel"/>
    <w:tmpl w:val="3608541A"/>
    <w:lvl w:ilvl="0" w:tplc="49EC588C">
      <w:start w:val="1"/>
      <w:numFmt w:val="decimal"/>
      <w:lvlText w:val="%1."/>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B2D4E"/>
    <w:multiLevelType w:val="hybridMultilevel"/>
    <w:tmpl w:val="8EBAE8CA"/>
    <w:lvl w:ilvl="0" w:tplc="49EC588C">
      <w:start w:val="1"/>
      <w:numFmt w:val="decimal"/>
      <w:lvlText w:val="%1."/>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B8E1C0F"/>
    <w:multiLevelType w:val="hybridMultilevel"/>
    <w:tmpl w:val="55A4DE0A"/>
    <w:lvl w:ilvl="0" w:tplc="17465F7A">
      <w:start w:val="1"/>
      <w:numFmt w:val="upp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E159D"/>
    <w:multiLevelType w:val="hybridMultilevel"/>
    <w:tmpl w:val="4FC6CFA4"/>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C674101"/>
    <w:multiLevelType w:val="hybridMultilevel"/>
    <w:tmpl w:val="4FC6CFA4"/>
    <w:lvl w:ilvl="0" w:tplc="FFFFFFFF">
      <w:start w:val="1"/>
      <w:numFmt w:val="upperLetter"/>
      <w:lvlText w:val="%1."/>
      <w:lvlJc w:val="left"/>
      <w:pPr>
        <w:ind w:left="2880" w:hanging="720"/>
      </w:pPr>
      <w:rPr>
        <w:rFonts w:hint="default"/>
      </w:rPr>
    </w:lvl>
    <w:lvl w:ilvl="1" w:tplc="FFFFFFFF">
      <w:start w:val="1"/>
      <w:numFmt w:val="decimal"/>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140775972">
    <w:abstractNumId w:val="2"/>
  </w:num>
  <w:num w:numId="2" w16cid:durableId="531384805">
    <w:abstractNumId w:val="8"/>
  </w:num>
  <w:num w:numId="3" w16cid:durableId="1773865661">
    <w:abstractNumId w:val="1"/>
  </w:num>
  <w:num w:numId="4" w16cid:durableId="678771084">
    <w:abstractNumId w:val="7"/>
  </w:num>
  <w:num w:numId="5" w16cid:durableId="460804491">
    <w:abstractNumId w:val="0"/>
  </w:num>
  <w:num w:numId="6" w16cid:durableId="1578511426">
    <w:abstractNumId w:val="11"/>
  </w:num>
  <w:num w:numId="7" w16cid:durableId="1278678066">
    <w:abstractNumId w:val="25"/>
  </w:num>
  <w:num w:numId="8" w16cid:durableId="1277175222">
    <w:abstractNumId w:val="15"/>
  </w:num>
  <w:num w:numId="9" w16cid:durableId="271519875">
    <w:abstractNumId w:val="27"/>
  </w:num>
  <w:num w:numId="10" w16cid:durableId="2145809000">
    <w:abstractNumId w:val="14"/>
  </w:num>
  <w:num w:numId="11" w16cid:durableId="1986079891">
    <w:abstractNumId w:val="23"/>
  </w:num>
  <w:num w:numId="12" w16cid:durableId="558781198">
    <w:abstractNumId w:val="22"/>
  </w:num>
  <w:num w:numId="13" w16cid:durableId="1716349855">
    <w:abstractNumId w:val="5"/>
  </w:num>
  <w:num w:numId="14" w16cid:durableId="1996453307">
    <w:abstractNumId w:val="3"/>
  </w:num>
  <w:num w:numId="15" w16cid:durableId="1851527829">
    <w:abstractNumId w:val="21"/>
  </w:num>
  <w:num w:numId="16" w16cid:durableId="762797532">
    <w:abstractNumId w:val="19"/>
  </w:num>
  <w:num w:numId="17" w16cid:durableId="17034364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7199341">
    <w:abstractNumId w:val="18"/>
  </w:num>
  <w:num w:numId="19" w16cid:durableId="799956383">
    <w:abstractNumId w:val="9"/>
  </w:num>
  <w:num w:numId="20" w16cid:durableId="459809820">
    <w:abstractNumId w:val="26"/>
  </w:num>
  <w:num w:numId="21" w16cid:durableId="1410925597">
    <w:abstractNumId w:val="16"/>
  </w:num>
  <w:num w:numId="22" w16cid:durableId="945306105">
    <w:abstractNumId w:val="24"/>
  </w:num>
  <w:num w:numId="23" w16cid:durableId="875698423">
    <w:abstractNumId w:val="6"/>
  </w:num>
  <w:num w:numId="24" w16cid:durableId="2121145389">
    <w:abstractNumId w:val="12"/>
  </w:num>
  <w:num w:numId="25" w16cid:durableId="1351178852">
    <w:abstractNumId w:val="4"/>
  </w:num>
  <w:num w:numId="26" w16cid:durableId="1687831035">
    <w:abstractNumId w:val="23"/>
    <w:lvlOverride w:ilvl="0">
      <w:lvl w:ilvl="0" w:tplc="45EA8718">
        <w:start w:val="1"/>
        <w:numFmt w:val="upperLetter"/>
        <w:lvlText w:val="%1."/>
        <w:lvlJc w:val="left"/>
        <w:pPr>
          <w:ind w:left="2520" w:hanging="360"/>
        </w:pPr>
        <w:rPr>
          <w:b w:val="0"/>
          <w:bCs w:val="0"/>
          <w:sz w:val="24"/>
          <w:szCs w:val="24"/>
        </w:rPr>
      </w:lvl>
    </w:lvlOverride>
  </w:num>
  <w:num w:numId="27" w16cid:durableId="289669411">
    <w:abstractNumId w:val="10"/>
  </w:num>
  <w:num w:numId="28" w16cid:durableId="322468170">
    <w:abstractNumId w:val="20"/>
  </w:num>
  <w:num w:numId="29" w16cid:durableId="122695177">
    <w:abstractNumId w:val="28"/>
  </w:num>
  <w:num w:numId="30" w16cid:durableId="1784883150">
    <w:abstractNumId w:val="17"/>
  </w:num>
  <w:num w:numId="31" w16cid:durableId="211656180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1F4"/>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3D4"/>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414"/>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572B6"/>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1FE5"/>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6C7"/>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445"/>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1173"/>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5F33"/>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529D"/>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26"/>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632"/>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0E6C"/>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3A6D"/>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2"/>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1CB5"/>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256"/>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305"/>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13B5"/>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6EA"/>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2A8"/>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299"/>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4EEC"/>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362B"/>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6F8"/>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9BA"/>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47C1"/>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100"/>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37B06"/>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B3"/>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37F89"/>
    <w:rsid w:val="00C4047F"/>
    <w:rsid w:val="00C4075E"/>
    <w:rsid w:val="00C40998"/>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3AA"/>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049"/>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49A3"/>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7C"/>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098"/>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4618"/>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0E92"/>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2D5E"/>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842</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24</cp:revision>
  <cp:lastPrinted>2022-05-10T20:04:00Z</cp:lastPrinted>
  <dcterms:created xsi:type="dcterms:W3CDTF">2020-12-09T20:15:00Z</dcterms:created>
  <dcterms:modified xsi:type="dcterms:W3CDTF">2022-05-13T20:30:00Z</dcterms:modified>
</cp:coreProperties>
</file>